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1C755" w14:textId="0B58243A" w:rsidR="006A0938" w:rsidRPr="00B459F4" w:rsidRDefault="00B459F4" w:rsidP="00B459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59F4">
        <w:rPr>
          <w:rFonts w:ascii="Times New Roman" w:hAnsi="Times New Roman" w:cs="Times New Roman"/>
          <w:sz w:val="24"/>
          <w:szCs w:val="24"/>
        </w:rPr>
        <w:t>PDF Files and Web Links</w:t>
      </w:r>
    </w:p>
    <w:p w14:paraId="6DC240C5" w14:textId="33412AAF" w:rsidR="008A3541" w:rsidRPr="00C94B21" w:rsidRDefault="008A3541" w:rsidP="008A3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Ontario Nurses Association</w:t>
      </w:r>
      <w:r w:rsidR="00C94B21">
        <w:rPr>
          <w:rFonts w:ascii="Times New Roman" w:hAnsi="Times New Roman" w:cs="Times New Roman"/>
          <w:sz w:val="24"/>
          <w:szCs w:val="24"/>
        </w:rPr>
        <w:t xml:space="preserve"> (</w:t>
      </w:r>
      <w:r w:rsidR="00FE0B41">
        <w:rPr>
          <w:rFonts w:ascii="Times New Roman" w:hAnsi="Times New Roman" w:cs="Times New Roman"/>
          <w:sz w:val="24"/>
          <w:szCs w:val="24"/>
        </w:rPr>
        <w:t>Central</w:t>
      </w:r>
      <w:r w:rsidR="00C94B21">
        <w:rPr>
          <w:rFonts w:ascii="Times New Roman" w:hAnsi="Times New Roman" w:cs="Times New Roman"/>
          <w:sz w:val="24"/>
          <w:szCs w:val="24"/>
        </w:rPr>
        <w:t xml:space="preserve"> Website)</w:t>
      </w:r>
    </w:p>
    <w:p w14:paraId="1EC1095C" w14:textId="3A4AF104" w:rsidR="008A3541" w:rsidRPr="00C94B21" w:rsidRDefault="00F01E35" w:rsidP="008A3541">
      <w:pPr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hyperlink r:id="rId5" w:history="1">
        <w:r w:rsidR="008A3541" w:rsidRPr="00C94B21">
          <w:rPr>
            <w:rStyle w:val="Hyperlink"/>
            <w:rFonts w:ascii="Times New Roman" w:hAnsi="Times New Roman" w:cs="Times New Roman"/>
            <w:sz w:val="24"/>
            <w:szCs w:val="24"/>
          </w:rPr>
          <w:t>www.ona.org</w:t>
        </w:r>
      </w:hyperlink>
    </w:p>
    <w:p w14:paraId="08954B94" w14:textId="410791FF" w:rsidR="00C94B21" w:rsidRPr="00C94B21" w:rsidRDefault="00F01E35" w:rsidP="008A354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94B21" w:rsidRPr="00C94B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https://www.ona.org/news-posts/coronavirus-updates/</w:t>
        </w:r>
      </w:hyperlink>
    </w:p>
    <w:p w14:paraId="0725F816" w14:textId="7F72FE03" w:rsidR="008A3541" w:rsidRPr="00C94B21" w:rsidRDefault="00F01E35" w:rsidP="008A3541">
      <w:pPr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hyperlink r:id="rId7" w:history="1">
        <w:r w:rsidR="00C94B21" w:rsidRPr="00C94B21">
          <w:rPr>
            <w:rStyle w:val="Hyperlink"/>
            <w:rFonts w:ascii="Times New Roman" w:hAnsi="Times New Roman" w:cs="Times New Roman"/>
            <w:sz w:val="24"/>
            <w:szCs w:val="24"/>
          </w:rPr>
          <w:t>https://www.ona.org/news-posts/ona-collaboration/</w:t>
        </w:r>
      </w:hyperlink>
    </w:p>
    <w:p w14:paraId="565A57CE" w14:textId="4E954332" w:rsidR="00B459F4" w:rsidRPr="00C94B21" w:rsidRDefault="00B459F4" w:rsidP="00B45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B21">
        <w:rPr>
          <w:rFonts w:ascii="Times New Roman" w:hAnsi="Times New Roman" w:cs="Times New Roman"/>
          <w:sz w:val="24"/>
          <w:szCs w:val="24"/>
        </w:rPr>
        <w:t>Commentary: COVID-19 transmission messages should hinge on science</w:t>
      </w:r>
    </w:p>
    <w:p w14:paraId="179D5F27" w14:textId="199FA2DA" w:rsidR="00B459F4" w:rsidRPr="00C94B21" w:rsidRDefault="00F01E35" w:rsidP="00B459F4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en"/>
        </w:rPr>
      </w:pPr>
      <w:hyperlink r:id="rId8" w:history="1">
        <w:r w:rsidR="00B459F4" w:rsidRPr="00C94B21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http://www.cidrap.umn.edu/news-perspective/2020/03/commentary-covid-19-transmission-messages-should-hinge-science</w:t>
        </w:r>
      </w:hyperlink>
    </w:p>
    <w:p w14:paraId="740E597A" w14:textId="36D39D89" w:rsidR="00B459F4" w:rsidRPr="00C94B21" w:rsidRDefault="00B459F4" w:rsidP="00B459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C94B2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My Rights to Refuse Unsafe Work</w:t>
      </w:r>
    </w:p>
    <w:p w14:paraId="6F4F5B2C" w14:textId="5F42A9B2" w:rsidR="00B459F4" w:rsidRPr="00C94B21" w:rsidRDefault="00F01E35" w:rsidP="00B459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hyperlink r:id="rId9" w:history="1">
        <w:r w:rsidR="00B459F4" w:rsidRPr="00C94B21">
          <w:rPr>
            <w:rStyle w:val="Hyperlink"/>
            <w:rFonts w:ascii="Times New Roman" w:hAnsi="Times New Roman" w:cs="Times New Roman"/>
            <w:sz w:val="24"/>
            <w:szCs w:val="24"/>
          </w:rPr>
          <w:t>https://www.ona.org/wp-content/uploads/ona_guide_myrighttorefuseunsafework.pdf</w:t>
        </w:r>
      </w:hyperlink>
    </w:p>
    <w:p w14:paraId="6B8DB7DE" w14:textId="77777777" w:rsidR="00B459F4" w:rsidRPr="00B459F4" w:rsidRDefault="00B459F4" w:rsidP="00B459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10F91985" w14:textId="77777777" w:rsidR="00B459F4" w:rsidRPr="00B459F4" w:rsidRDefault="00B459F4" w:rsidP="00B459F4">
      <w:pPr>
        <w:rPr>
          <w:rFonts w:ascii="Times New Roman" w:hAnsi="Times New Roman" w:cs="Times New Roman"/>
          <w:sz w:val="24"/>
          <w:szCs w:val="24"/>
        </w:rPr>
      </w:pPr>
    </w:p>
    <w:sectPr w:rsidR="00B459F4" w:rsidRPr="00B459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4462"/>
    <w:multiLevelType w:val="hybridMultilevel"/>
    <w:tmpl w:val="1012ED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F4"/>
    <w:rsid w:val="006A0938"/>
    <w:rsid w:val="008A3541"/>
    <w:rsid w:val="00B459F4"/>
    <w:rsid w:val="00C94B21"/>
    <w:rsid w:val="00F01E35"/>
    <w:rsid w:val="00F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7CBC"/>
  <w15:chartTrackingRefBased/>
  <w15:docId w15:val="{0F030224-F9F2-4349-A85C-F5319230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59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59F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5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rap.umn.edu/news-perspective/2020/03/commentary-covid-19-transmission-messages-should-hinge-sci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a.org/news-posts/ona-collabo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a.org/news-posts/coronavirus-updat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n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na.org/wp-content/uploads/ona_guide_myrighttorefuseunsafe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Laura-Ashley Godkins</dc:creator>
  <cp:keywords/>
  <dc:description/>
  <cp:lastModifiedBy>Local Ninety Nine</cp:lastModifiedBy>
  <cp:revision>2</cp:revision>
  <dcterms:created xsi:type="dcterms:W3CDTF">2020-03-25T19:07:00Z</dcterms:created>
  <dcterms:modified xsi:type="dcterms:W3CDTF">2020-03-25T19:07:00Z</dcterms:modified>
</cp:coreProperties>
</file>